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505" w:rsidRPr="00D123AD" w:rsidRDefault="00D816DB" w:rsidP="00FD0AD0">
      <w:pPr>
        <w:spacing w:after="0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</w:t>
      </w:r>
      <w:r w:rsidR="00A25505" w:rsidRPr="00D123AD">
        <w:rPr>
          <w:rFonts w:ascii="Times New Roman" w:hAnsi="Times New Roman"/>
          <w:sz w:val="28"/>
        </w:rPr>
        <w:t>УТВЕРЖДАЮ</w:t>
      </w:r>
    </w:p>
    <w:p w:rsidR="00A25505" w:rsidRPr="00D123AD" w:rsidRDefault="00D816DB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</w:t>
      </w:r>
      <w:r w:rsidR="00A25505" w:rsidRPr="00D123AD">
        <w:rPr>
          <w:rFonts w:ascii="Times New Roman" w:hAnsi="Times New Roman"/>
          <w:sz w:val="28"/>
        </w:rPr>
        <w:t xml:space="preserve">Директор </w:t>
      </w:r>
      <w:r w:rsidR="00A25505">
        <w:rPr>
          <w:rFonts w:ascii="Times New Roman" w:hAnsi="Times New Roman"/>
          <w:sz w:val="28"/>
        </w:rPr>
        <w:t>г</w:t>
      </w:r>
      <w:r w:rsidR="00A25505" w:rsidRPr="00D123AD">
        <w:rPr>
          <w:rFonts w:ascii="Times New Roman" w:hAnsi="Times New Roman"/>
          <w:sz w:val="28"/>
        </w:rPr>
        <w:t>осударственного</w:t>
      </w:r>
    </w:p>
    <w:p w:rsidR="00A25505" w:rsidRPr="00D123AD" w:rsidRDefault="00D816DB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</w:t>
      </w:r>
      <w:r w:rsidR="00A25505" w:rsidRPr="00D123AD">
        <w:rPr>
          <w:rFonts w:ascii="Times New Roman" w:hAnsi="Times New Roman"/>
          <w:sz w:val="28"/>
        </w:rPr>
        <w:t>учреждения образования</w:t>
      </w:r>
    </w:p>
    <w:p w:rsidR="00A25505" w:rsidRPr="00D123AD" w:rsidRDefault="00D816DB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</w:t>
      </w:r>
      <w:r w:rsidR="00A25505" w:rsidRPr="00D123AD">
        <w:rPr>
          <w:rFonts w:ascii="Times New Roman" w:hAnsi="Times New Roman"/>
          <w:sz w:val="28"/>
        </w:rPr>
        <w:t xml:space="preserve"> «Средняя школа №21 г. Могилёва»  </w:t>
      </w:r>
    </w:p>
    <w:p w:rsidR="00A25505" w:rsidRDefault="00D816DB" w:rsidP="00FD0AD0">
      <w:pPr>
        <w:spacing w:after="0" w:line="280" w:lineRule="exact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_________</w:t>
      </w:r>
      <w:r w:rsidR="00A25505" w:rsidRPr="00D123AD">
        <w:rPr>
          <w:rFonts w:ascii="Times New Roman" w:hAnsi="Times New Roman"/>
          <w:sz w:val="28"/>
        </w:rPr>
        <w:t>Г. А. Викторова</w:t>
      </w:r>
    </w:p>
    <w:p w:rsidR="00A25505" w:rsidRPr="00D816DB" w:rsidRDefault="00D816DB" w:rsidP="00FD0AD0">
      <w:pPr>
        <w:spacing w:after="0" w:line="280" w:lineRule="exact"/>
        <w:ind w:left="5103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          </w:t>
      </w:r>
      <w:r w:rsidR="00A25505" w:rsidRPr="00D816DB">
        <w:rPr>
          <w:rFonts w:ascii="Times New Roman" w:hAnsi="Times New Roman"/>
          <w:sz w:val="28"/>
          <w:u w:val="single"/>
        </w:rPr>
        <w:t>«</w:t>
      </w:r>
      <w:r w:rsidR="00126D0F" w:rsidRPr="00D816DB">
        <w:rPr>
          <w:rFonts w:ascii="Times New Roman" w:hAnsi="Times New Roman"/>
          <w:sz w:val="28"/>
          <w:u w:val="single"/>
        </w:rPr>
        <w:t>3</w:t>
      </w:r>
      <w:r w:rsidR="00C862D7" w:rsidRPr="00D816DB">
        <w:rPr>
          <w:rFonts w:ascii="Times New Roman" w:hAnsi="Times New Roman"/>
          <w:sz w:val="28"/>
          <w:u w:val="single"/>
        </w:rPr>
        <w:t>1</w:t>
      </w:r>
      <w:r w:rsidRPr="00D816DB">
        <w:rPr>
          <w:rFonts w:ascii="Times New Roman" w:hAnsi="Times New Roman"/>
          <w:sz w:val="28"/>
          <w:u w:val="single"/>
        </w:rPr>
        <w:t xml:space="preserve">»     августа   </w:t>
      </w:r>
      <w:r w:rsidR="00A25505" w:rsidRPr="00D816DB">
        <w:rPr>
          <w:rFonts w:ascii="Times New Roman" w:hAnsi="Times New Roman"/>
          <w:sz w:val="28"/>
          <w:u w:val="single"/>
        </w:rPr>
        <w:t>20</w:t>
      </w:r>
      <w:r w:rsidR="00C862D7" w:rsidRPr="00D816DB">
        <w:rPr>
          <w:rFonts w:ascii="Times New Roman" w:hAnsi="Times New Roman"/>
          <w:sz w:val="28"/>
          <w:u w:val="single"/>
        </w:rPr>
        <w:t xml:space="preserve">20 </w:t>
      </w:r>
      <w:r w:rsidR="00A25505" w:rsidRPr="00D816DB">
        <w:rPr>
          <w:rFonts w:ascii="Times New Roman" w:hAnsi="Times New Roman"/>
          <w:sz w:val="28"/>
          <w:u w:val="single"/>
        </w:rPr>
        <w:t>г.</w:t>
      </w:r>
    </w:p>
    <w:p w:rsidR="00A25505" w:rsidRPr="00D766EC" w:rsidRDefault="00A25505" w:rsidP="00FD0AD0">
      <w:pPr>
        <w:spacing w:after="0"/>
        <w:ind w:left="5103"/>
        <w:rPr>
          <w:rFonts w:ascii="Times New Roman" w:hAnsi="Times New Roman"/>
        </w:rPr>
      </w:pPr>
    </w:p>
    <w:p w:rsidR="00A25505" w:rsidRPr="00D766EC" w:rsidRDefault="00A25505" w:rsidP="00FD0AD0">
      <w:pPr>
        <w:spacing w:line="280" w:lineRule="exact"/>
        <w:jc w:val="right"/>
        <w:rPr>
          <w:rFonts w:ascii="Times New Roman" w:hAnsi="Times New Roman"/>
        </w:rPr>
      </w:pPr>
    </w:p>
    <w:p w:rsidR="00A25505" w:rsidRDefault="00A25505" w:rsidP="00FD0AD0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A25505" w:rsidRDefault="001D517B" w:rsidP="00FD0AD0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факультативного занятия </w:t>
      </w:r>
      <w:r w:rsidR="00A25505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Речевой этикет</w:t>
      </w:r>
      <w:r w:rsidR="00A25505">
        <w:rPr>
          <w:rFonts w:ascii="Times New Roman" w:hAnsi="Times New Roman"/>
          <w:b/>
          <w:sz w:val="28"/>
          <w:szCs w:val="28"/>
        </w:rPr>
        <w:t xml:space="preserve">», </w:t>
      </w:r>
    </w:p>
    <w:p w:rsidR="00A25505" w:rsidRDefault="00A25505" w:rsidP="00FD0AD0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  <w:r w:rsidRPr="00BD47FC">
        <w:rPr>
          <w:rFonts w:ascii="Times New Roman" w:hAnsi="Times New Roman"/>
          <w:sz w:val="28"/>
          <w:szCs w:val="28"/>
        </w:rPr>
        <w:t>составленное в соответствии</w:t>
      </w:r>
      <w:r w:rsidR="00126D0F">
        <w:rPr>
          <w:rFonts w:ascii="Times New Roman" w:hAnsi="Times New Roman"/>
          <w:sz w:val="28"/>
          <w:szCs w:val="28"/>
        </w:rPr>
        <w:t xml:space="preserve"> </w:t>
      </w:r>
      <w:r w:rsidRPr="00BD47FC">
        <w:rPr>
          <w:rFonts w:ascii="Times New Roman" w:hAnsi="Times New Roman"/>
          <w:sz w:val="28"/>
          <w:szCs w:val="28"/>
        </w:rPr>
        <w:t xml:space="preserve">с </w:t>
      </w:r>
      <w:r w:rsidRPr="00BD47FC">
        <w:rPr>
          <w:rFonts w:ascii="Times New Roman" w:hAnsi="Times New Roman"/>
          <w:sz w:val="28"/>
          <w:szCs w:val="28"/>
          <w:lang w:val="be-BY"/>
        </w:rPr>
        <w:t xml:space="preserve">учебной программой для учреждений общего среднего образования с русским </w:t>
      </w:r>
      <w:r w:rsidR="005C130B">
        <w:rPr>
          <w:rFonts w:ascii="Times New Roman" w:hAnsi="Times New Roman"/>
          <w:sz w:val="28"/>
          <w:szCs w:val="28"/>
          <w:lang w:val="be-BY"/>
        </w:rPr>
        <w:t>языком обучения и воспитания 202</w:t>
      </w:r>
      <w:r w:rsidR="001D517B">
        <w:rPr>
          <w:rFonts w:ascii="Times New Roman" w:hAnsi="Times New Roman"/>
          <w:sz w:val="28"/>
          <w:szCs w:val="28"/>
          <w:lang w:val="be-BY"/>
        </w:rPr>
        <w:t>0</w:t>
      </w:r>
      <w:r w:rsidR="00C862D7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BD47FC">
        <w:rPr>
          <w:rFonts w:ascii="Times New Roman" w:hAnsi="Times New Roman"/>
          <w:sz w:val="28"/>
          <w:szCs w:val="28"/>
          <w:lang w:val="be-BY"/>
        </w:rPr>
        <w:t>г.</w:t>
      </w:r>
    </w:p>
    <w:p w:rsidR="00A25505" w:rsidRDefault="00A25505" w:rsidP="00FD0AD0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на 20</w:t>
      </w:r>
      <w:r w:rsidR="00C862D7">
        <w:rPr>
          <w:rFonts w:ascii="Times New Roman" w:hAnsi="Times New Roman"/>
          <w:sz w:val="28"/>
          <w:szCs w:val="28"/>
          <w:lang w:val="be-BY"/>
        </w:rPr>
        <w:t>20</w:t>
      </w:r>
      <w:r>
        <w:rPr>
          <w:rFonts w:ascii="Times New Roman" w:hAnsi="Times New Roman"/>
          <w:sz w:val="28"/>
          <w:szCs w:val="28"/>
          <w:lang w:val="be-BY"/>
        </w:rPr>
        <w:t>/202</w:t>
      </w:r>
      <w:r w:rsidR="00C862D7">
        <w:rPr>
          <w:rFonts w:ascii="Times New Roman" w:hAnsi="Times New Roman"/>
          <w:sz w:val="28"/>
          <w:szCs w:val="28"/>
          <w:lang w:val="be-BY"/>
        </w:rPr>
        <w:t>1</w:t>
      </w:r>
      <w:r>
        <w:rPr>
          <w:rFonts w:ascii="Times New Roman" w:hAnsi="Times New Roman"/>
          <w:sz w:val="28"/>
          <w:szCs w:val="28"/>
          <w:lang w:val="be-BY"/>
        </w:rPr>
        <w:t xml:space="preserve"> учебный год</w:t>
      </w:r>
    </w:p>
    <w:p w:rsidR="00A25505" w:rsidRDefault="00A25505" w:rsidP="00FD0AD0">
      <w:pPr>
        <w:spacing w:after="0" w:line="280" w:lineRule="exact"/>
        <w:jc w:val="center"/>
        <w:rPr>
          <w:rFonts w:ascii="Times New Roman" w:hAnsi="Times New Roman"/>
          <w:sz w:val="28"/>
          <w:szCs w:val="28"/>
          <w:lang w:val="be-BY"/>
        </w:rPr>
      </w:pPr>
    </w:p>
    <w:p w:rsidR="00A25505" w:rsidRPr="00631E9B" w:rsidRDefault="00A25505" w:rsidP="00FD0AD0">
      <w:pPr>
        <w:spacing w:after="0" w:line="2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>Общее количество часов - 35</w:t>
      </w:r>
    </w:p>
    <w:p w:rsidR="00A25505" w:rsidRDefault="0052478D" w:rsidP="00FD0AD0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Класс: </w:t>
      </w:r>
    </w:p>
    <w:p w:rsidR="00A25505" w:rsidRDefault="00A25505" w:rsidP="00FD0AD0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Учитель: </w:t>
      </w:r>
    </w:p>
    <w:p w:rsidR="00A25505" w:rsidRDefault="00A25505" w:rsidP="00FD0AD0">
      <w:pPr>
        <w:tabs>
          <w:tab w:val="left" w:pos="89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7513"/>
        <w:gridCol w:w="1159"/>
        <w:gridCol w:w="1109"/>
      </w:tblGrid>
      <w:tr w:rsidR="00A25505" w:rsidRPr="00617734" w:rsidTr="00A75EF1">
        <w:tc>
          <w:tcPr>
            <w:tcW w:w="959" w:type="dxa"/>
          </w:tcPr>
          <w:p w:rsidR="00617734" w:rsidRPr="00617734" w:rsidRDefault="00A25505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  <w:p w:rsidR="00A25505" w:rsidRPr="00617734" w:rsidRDefault="00A25505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513" w:type="dxa"/>
          </w:tcPr>
          <w:p w:rsidR="00A25505" w:rsidRPr="00617734" w:rsidRDefault="00A25505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Раздел. Тема урока</w:t>
            </w:r>
          </w:p>
        </w:tc>
        <w:tc>
          <w:tcPr>
            <w:tcW w:w="1159" w:type="dxa"/>
          </w:tcPr>
          <w:p w:rsidR="00617734" w:rsidRPr="00617734" w:rsidRDefault="00617734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Кол-</w:t>
            </w:r>
          </w:p>
          <w:p w:rsidR="00A25505" w:rsidRPr="00617734" w:rsidRDefault="00617734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во</w:t>
            </w:r>
          </w:p>
          <w:p w:rsidR="00A25505" w:rsidRPr="00617734" w:rsidRDefault="00A25505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09" w:type="dxa"/>
          </w:tcPr>
          <w:p w:rsidR="00A25505" w:rsidRPr="00617734" w:rsidRDefault="00A25505" w:rsidP="00A75EF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A25505" w:rsidRPr="00617734" w:rsidTr="00A75EF1">
        <w:tc>
          <w:tcPr>
            <w:tcW w:w="10740" w:type="dxa"/>
            <w:gridSpan w:val="4"/>
          </w:tcPr>
          <w:p w:rsidR="00A25505" w:rsidRPr="00617734" w:rsidRDefault="001D517B" w:rsidP="001D517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Речевой этикет. Актуализация изученного (1 ч)</w:t>
            </w:r>
          </w:p>
        </w:tc>
      </w:tr>
      <w:tr w:rsidR="00A25505" w:rsidRPr="00617734" w:rsidTr="00A75EF1">
        <w:tc>
          <w:tcPr>
            <w:tcW w:w="959" w:type="dxa"/>
          </w:tcPr>
          <w:p w:rsidR="00A25505" w:rsidRPr="00617734" w:rsidRDefault="00A25505" w:rsidP="001D517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A25505" w:rsidRPr="00617734" w:rsidRDefault="001D517B" w:rsidP="001D517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Общение, его роль в жизни людей. Правила речевого этикета</w:t>
            </w:r>
          </w:p>
        </w:tc>
        <w:tc>
          <w:tcPr>
            <w:tcW w:w="1159" w:type="dxa"/>
          </w:tcPr>
          <w:p w:rsidR="00A25505" w:rsidRPr="00617734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A25505" w:rsidRPr="00617734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17B" w:rsidRPr="00617734" w:rsidTr="00802F5D">
        <w:tc>
          <w:tcPr>
            <w:tcW w:w="10740" w:type="dxa"/>
            <w:gridSpan w:val="4"/>
          </w:tcPr>
          <w:p w:rsidR="001D517B" w:rsidRPr="00617734" w:rsidRDefault="001D517B" w:rsidP="001D517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17734">
              <w:rPr>
                <w:rFonts w:ascii="Times New Roman" w:hAnsi="Times New Roman"/>
                <w:b/>
                <w:iCs/>
                <w:sz w:val="28"/>
                <w:szCs w:val="28"/>
              </w:rPr>
              <w:t>Культура разговора. Вопрос — ответ (3 ч)</w:t>
            </w:r>
          </w:p>
        </w:tc>
      </w:tr>
      <w:tr w:rsidR="00A25505" w:rsidRPr="00617734" w:rsidTr="00A75EF1">
        <w:tc>
          <w:tcPr>
            <w:tcW w:w="959" w:type="dxa"/>
          </w:tcPr>
          <w:p w:rsidR="00A25505" w:rsidRPr="00617734" w:rsidRDefault="00A25505" w:rsidP="001D517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A25505" w:rsidRPr="00617734" w:rsidRDefault="001D517B" w:rsidP="001D517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Общение с ровесниками, младшими и старшими по возрасту людьми</w:t>
            </w:r>
          </w:p>
        </w:tc>
        <w:tc>
          <w:tcPr>
            <w:tcW w:w="1159" w:type="dxa"/>
          </w:tcPr>
          <w:p w:rsidR="00A25505" w:rsidRPr="00617734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A25505" w:rsidRPr="00617734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617734" w:rsidTr="00A75EF1">
        <w:tc>
          <w:tcPr>
            <w:tcW w:w="959" w:type="dxa"/>
          </w:tcPr>
          <w:p w:rsidR="00A25505" w:rsidRPr="00617734" w:rsidRDefault="00A25505" w:rsidP="001D517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A25505" w:rsidRPr="00617734" w:rsidRDefault="001D517B" w:rsidP="001D517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Разговор с людьми различных профессий: учителем, врачом, продавцом</w:t>
            </w:r>
          </w:p>
        </w:tc>
        <w:tc>
          <w:tcPr>
            <w:tcW w:w="1159" w:type="dxa"/>
          </w:tcPr>
          <w:p w:rsidR="00A25505" w:rsidRPr="00617734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25505" w:rsidRPr="00617734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617734" w:rsidTr="00A75EF1">
        <w:tc>
          <w:tcPr>
            <w:tcW w:w="959" w:type="dxa"/>
          </w:tcPr>
          <w:p w:rsidR="00A25505" w:rsidRPr="00617734" w:rsidRDefault="00A25505" w:rsidP="001D517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13" w:type="dxa"/>
          </w:tcPr>
          <w:p w:rsidR="00A25505" w:rsidRPr="00617734" w:rsidRDefault="001D517B" w:rsidP="001D517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Этические нормы поведения детей по отношению к взрослым</w:t>
            </w:r>
          </w:p>
        </w:tc>
        <w:tc>
          <w:tcPr>
            <w:tcW w:w="1159" w:type="dxa"/>
          </w:tcPr>
          <w:p w:rsidR="00A25505" w:rsidRPr="00617734" w:rsidRDefault="00A25505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A25505" w:rsidRPr="00617734" w:rsidRDefault="00A25505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17B" w:rsidRPr="00617734" w:rsidTr="00CD391F">
        <w:tc>
          <w:tcPr>
            <w:tcW w:w="10740" w:type="dxa"/>
            <w:gridSpan w:val="4"/>
          </w:tcPr>
          <w:p w:rsidR="001D517B" w:rsidRPr="00617734" w:rsidRDefault="001D517B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Культура спора (3 ч)</w:t>
            </w:r>
          </w:p>
        </w:tc>
      </w:tr>
      <w:tr w:rsidR="00A25505" w:rsidRPr="00617734" w:rsidTr="00A75EF1">
        <w:tc>
          <w:tcPr>
            <w:tcW w:w="959" w:type="dxa"/>
          </w:tcPr>
          <w:p w:rsidR="00A25505" w:rsidRPr="00617734" w:rsidRDefault="00A25505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513" w:type="dxa"/>
          </w:tcPr>
          <w:p w:rsidR="00A25505" w:rsidRPr="00617734" w:rsidRDefault="001D517B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Речевые формулы, помогающие избежать конфликтов в споре. Уступчивость как признак собственного достоинства</w:t>
            </w:r>
          </w:p>
        </w:tc>
        <w:tc>
          <w:tcPr>
            <w:tcW w:w="1159" w:type="dxa"/>
          </w:tcPr>
          <w:p w:rsidR="00A25505" w:rsidRPr="00617734" w:rsidRDefault="00A25505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A25505" w:rsidRPr="00617734" w:rsidRDefault="00A25505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617734" w:rsidTr="00A75EF1">
        <w:tc>
          <w:tcPr>
            <w:tcW w:w="959" w:type="dxa"/>
          </w:tcPr>
          <w:p w:rsidR="00A25505" w:rsidRPr="00617734" w:rsidRDefault="00A25505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513" w:type="dxa"/>
          </w:tcPr>
          <w:p w:rsidR="00A25505" w:rsidRPr="00617734" w:rsidRDefault="001D517B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Форма тактичного возражения несогласия, возражения ровесникам и взрослым</w:t>
            </w:r>
          </w:p>
        </w:tc>
        <w:tc>
          <w:tcPr>
            <w:tcW w:w="1159" w:type="dxa"/>
          </w:tcPr>
          <w:p w:rsidR="00A25505" w:rsidRPr="00617734" w:rsidRDefault="00A25505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A25505" w:rsidRPr="00617734" w:rsidRDefault="00A25505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617734" w:rsidTr="00A75EF1">
        <w:tc>
          <w:tcPr>
            <w:tcW w:w="959" w:type="dxa"/>
          </w:tcPr>
          <w:p w:rsidR="00A25505" w:rsidRPr="00617734" w:rsidRDefault="00A25505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513" w:type="dxa"/>
          </w:tcPr>
          <w:p w:rsidR="00A25505" w:rsidRPr="00617734" w:rsidRDefault="001D517B" w:rsidP="00102FBC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Правила речевого поведения в разговоре</w:t>
            </w:r>
            <w:r w:rsidRPr="00617734">
              <w:rPr>
                <w:rFonts w:ascii="Times New Roman" w:hAnsi="Times New Roman"/>
                <w:sz w:val="28"/>
                <w:szCs w:val="28"/>
                <w:lang w:val="ru-RU"/>
              </w:rPr>
              <w:t>, споре</w:t>
            </w:r>
          </w:p>
        </w:tc>
        <w:tc>
          <w:tcPr>
            <w:tcW w:w="1159" w:type="dxa"/>
          </w:tcPr>
          <w:p w:rsidR="00A25505" w:rsidRPr="00617734" w:rsidRDefault="00A25505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A25505" w:rsidRPr="00617734" w:rsidRDefault="00A25505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17B" w:rsidRPr="00617734" w:rsidTr="00A23B2E">
        <w:tc>
          <w:tcPr>
            <w:tcW w:w="10740" w:type="dxa"/>
            <w:gridSpan w:val="4"/>
          </w:tcPr>
          <w:p w:rsidR="001D517B" w:rsidRPr="00617734" w:rsidRDefault="001D517B" w:rsidP="00006F1B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iCs/>
                <w:sz w:val="28"/>
                <w:szCs w:val="28"/>
              </w:rPr>
              <w:t>Несогласие, отказ (2 ч)</w:t>
            </w:r>
          </w:p>
        </w:tc>
      </w:tr>
      <w:tr w:rsidR="00A25505" w:rsidRPr="00617734" w:rsidTr="00A75EF1">
        <w:tc>
          <w:tcPr>
            <w:tcW w:w="959" w:type="dxa"/>
          </w:tcPr>
          <w:p w:rsidR="00A25505" w:rsidRPr="00617734" w:rsidRDefault="00A25505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513" w:type="dxa"/>
          </w:tcPr>
          <w:p w:rsidR="00A25505" w:rsidRPr="00617734" w:rsidRDefault="001D517B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Разговор с незнакомым человеком на улице. Формы обращения, привлечения внимания</w:t>
            </w:r>
          </w:p>
        </w:tc>
        <w:tc>
          <w:tcPr>
            <w:tcW w:w="1159" w:type="dxa"/>
          </w:tcPr>
          <w:p w:rsidR="00A25505" w:rsidRPr="00617734" w:rsidRDefault="00A25505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A25505" w:rsidRPr="00617734" w:rsidRDefault="00A25505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17B" w:rsidRPr="00617734" w:rsidTr="00A75EF1">
        <w:tc>
          <w:tcPr>
            <w:tcW w:w="959" w:type="dxa"/>
          </w:tcPr>
          <w:p w:rsidR="001D517B" w:rsidRPr="00617734" w:rsidRDefault="001D517B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513" w:type="dxa"/>
          </w:tcPr>
          <w:p w:rsidR="001D517B" w:rsidRPr="00617734" w:rsidRDefault="001D517B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Опасные взрослые. Действия в опасных ситуациях</w:t>
            </w:r>
          </w:p>
        </w:tc>
        <w:tc>
          <w:tcPr>
            <w:tcW w:w="1159" w:type="dxa"/>
          </w:tcPr>
          <w:p w:rsidR="001D517B" w:rsidRPr="00617734" w:rsidRDefault="001D517B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09" w:type="dxa"/>
          </w:tcPr>
          <w:p w:rsidR="001D517B" w:rsidRPr="00617734" w:rsidRDefault="001D517B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5505" w:rsidRPr="00617734" w:rsidTr="007C237A">
        <w:tc>
          <w:tcPr>
            <w:tcW w:w="10740" w:type="dxa"/>
            <w:gridSpan w:val="4"/>
          </w:tcPr>
          <w:p w:rsidR="00A25505" w:rsidRPr="00617734" w:rsidRDefault="00102FBC" w:rsidP="00006F1B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iCs/>
                <w:sz w:val="28"/>
                <w:szCs w:val="28"/>
              </w:rPr>
              <w:t>Ты и вы (4 ч)</w:t>
            </w: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513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Разговор со знакомым и незнакомым взрослым. Обращение по имени и отчеству</w:t>
            </w:r>
          </w:p>
        </w:tc>
        <w:tc>
          <w:tcPr>
            <w:tcW w:w="1159" w:type="dxa"/>
          </w:tcPr>
          <w:p w:rsidR="00102FBC" w:rsidRPr="00617734" w:rsidRDefault="00102FBC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513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Общение с ровесниками. Возможный выбор обращения</w:t>
            </w:r>
          </w:p>
        </w:tc>
        <w:tc>
          <w:tcPr>
            <w:tcW w:w="1159" w:type="dxa"/>
          </w:tcPr>
          <w:p w:rsidR="00102FBC" w:rsidRPr="00617734" w:rsidRDefault="00102FBC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513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Выбор темы для беседы</w:t>
            </w:r>
          </w:p>
        </w:tc>
        <w:tc>
          <w:tcPr>
            <w:tcW w:w="1159" w:type="dxa"/>
          </w:tcPr>
          <w:p w:rsidR="00102FBC" w:rsidRPr="00617734" w:rsidRDefault="00102FBC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7513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Контекстные этикетные формулы: благожелательность, благодарность, просьба, разрешение</w:t>
            </w:r>
          </w:p>
        </w:tc>
        <w:tc>
          <w:tcPr>
            <w:tcW w:w="1159" w:type="dxa"/>
          </w:tcPr>
          <w:p w:rsidR="00102FBC" w:rsidRPr="00617734" w:rsidRDefault="00102FBC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491ECC">
        <w:tc>
          <w:tcPr>
            <w:tcW w:w="10740" w:type="dxa"/>
            <w:gridSpan w:val="4"/>
          </w:tcPr>
          <w:p w:rsidR="00102FBC" w:rsidRPr="00617734" w:rsidRDefault="00102FBC" w:rsidP="00006F1B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Мимика и жесты (3 ч)</w:t>
            </w: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513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Значение мимики и жестов</w:t>
            </w:r>
          </w:p>
        </w:tc>
        <w:tc>
          <w:tcPr>
            <w:tcW w:w="1159" w:type="dxa"/>
          </w:tcPr>
          <w:p w:rsidR="00102FBC" w:rsidRPr="00617734" w:rsidRDefault="00102FBC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7513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Национальная специфика этикета: значение жестов у разных народов</w:t>
            </w:r>
          </w:p>
        </w:tc>
        <w:tc>
          <w:tcPr>
            <w:tcW w:w="1159" w:type="dxa"/>
          </w:tcPr>
          <w:p w:rsidR="00102FBC" w:rsidRPr="00617734" w:rsidRDefault="00102FBC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102FB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7513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Уместность жестов. Недопустимость излишней жестикуляции. Тактичность в разговоре</w:t>
            </w:r>
          </w:p>
        </w:tc>
        <w:tc>
          <w:tcPr>
            <w:tcW w:w="1159" w:type="dxa"/>
          </w:tcPr>
          <w:p w:rsidR="00102FBC" w:rsidRPr="00617734" w:rsidRDefault="00102FBC" w:rsidP="00006F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102FB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7B5E61">
        <w:tc>
          <w:tcPr>
            <w:tcW w:w="10740" w:type="dxa"/>
            <w:gridSpan w:val="4"/>
          </w:tcPr>
          <w:p w:rsidR="00102FBC" w:rsidRPr="00617734" w:rsidRDefault="00102FBC" w:rsidP="00006F1B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iCs/>
                <w:sz w:val="28"/>
                <w:szCs w:val="28"/>
              </w:rPr>
              <w:t>«Вредные» слова (3 ч)</w:t>
            </w: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7513" w:type="dxa"/>
          </w:tcPr>
          <w:p w:rsidR="00102FBC" w:rsidRPr="00617734" w:rsidRDefault="00102FBC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color w:val="0A0A0A"/>
                <w:sz w:val="28"/>
                <w:szCs w:val="28"/>
              </w:rPr>
              <w:t>Чистота речи. Слова-паразиты</w:t>
            </w:r>
          </w:p>
        </w:tc>
        <w:tc>
          <w:tcPr>
            <w:tcW w:w="1159" w:type="dxa"/>
          </w:tcPr>
          <w:p w:rsidR="00102FBC" w:rsidRPr="00617734" w:rsidRDefault="00102FBC" w:rsidP="00006F1B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7513" w:type="dxa"/>
          </w:tcPr>
          <w:p w:rsidR="00102FBC" w:rsidRPr="00617734" w:rsidRDefault="00102FBC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color w:val="0A0A0A"/>
                <w:sz w:val="28"/>
                <w:szCs w:val="28"/>
              </w:rPr>
              <w:t>«Вредные» слова как преграда для взаимопонимания</w:t>
            </w:r>
          </w:p>
        </w:tc>
        <w:tc>
          <w:tcPr>
            <w:tcW w:w="1159" w:type="dxa"/>
          </w:tcPr>
          <w:p w:rsidR="00102FBC" w:rsidRPr="00617734" w:rsidRDefault="00102FBC" w:rsidP="00006F1B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7513" w:type="dxa"/>
          </w:tcPr>
          <w:p w:rsidR="00102FBC" w:rsidRPr="00617734" w:rsidRDefault="00102FBC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color w:val="0A0A0A"/>
                <w:sz w:val="28"/>
                <w:szCs w:val="28"/>
              </w:rPr>
              <w:t>Обогащение словарного запаса как необходимое условие развития речи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730EE8">
        <w:tc>
          <w:tcPr>
            <w:tcW w:w="10740" w:type="dxa"/>
            <w:gridSpan w:val="4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iCs/>
                <w:sz w:val="28"/>
                <w:szCs w:val="28"/>
              </w:rPr>
              <w:t>В транспорте (3 ч)</w:t>
            </w: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BE2ED1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7513" w:type="dxa"/>
          </w:tcPr>
          <w:p w:rsidR="00102FBC" w:rsidRPr="00617734" w:rsidRDefault="00102FBC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color w:val="0A0A0A"/>
                <w:sz w:val="28"/>
                <w:szCs w:val="28"/>
              </w:rPr>
              <w:t>Правила поведения в любом виде транспорта. Внимательность и предупредительность по отношению к другим пассажирам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7513" w:type="dxa"/>
          </w:tcPr>
          <w:p w:rsidR="00102FBC" w:rsidRPr="00617734" w:rsidRDefault="00102FBC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color w:val="0A0A0A"/>
                <w:sz w:val="28"/>
                <w:szCs w:val="28"/>
              </w:rPr>
              <w:t>Правила общения с незнакомыми людьми в транспорте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7513" w:type="dxa"/>
          </w:tcPr>
          <w:p w:rsidR="00102FBC" w:rsidRPr="00617734" w:rsidRDefault="00102FBC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color w:val="0A0A0A"/>
                <w:sz w:val="28"/>
                <w:szCs w:val="28"/>
              </w:rPr>
              <w:t>Умение создать у окружающих мнение о себе как человеке воспитанном и доброжелательном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462CE5">
        <w:tc>
          <w:tcPr>
            <w:tcW w:w="10740" w:type="dxa"/>
            <w:gridSpan w:val="4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iCs/>
                <w:sz w:val="28"/>
                <w:szCs w:val="28"/>
              </w:rPr>
              <w:t>В магазине (3 ч)</w:t>
            </w: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Правила поведения в общественных местах. Обращение к продавцу, кассиру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Вежливая просьба, общение с продавцом, кассиром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iCs/>
                <w:sz w:val="28"/>
                <w:szCs w:val="28"/>
              </w:rPr>
              <w:t>Параметры поведения: сдержанность, умение негромко говорить, не проявлять резкость, темп и тон речи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ED1" w:rsidRPr="00617734" w:rsidTr="00477C05">
        <w:tc>
          <w:tcPr>
            <w:tcW w:w="10740" w:type="dxa"/>
            <w:gridSpan w:val="4"/>
          </w:tcPr>
          <w:p w:rsidR="00BE2ED1" w:rsidRPr="00617734" w:rsidRDefault="00BE2ED1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Общение по телефону (4 ч)</w:t>
            </w: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Вежливая беседа по телефону. Начало разговора. Выбор формул приветствия и прощания в зависимости от собеседника. Заключительные формулы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617734">
              <w:rPr>
                <w:rFonts w:ascii="Times New Roman" w:hAnsi="Times New Roman"/>
                <w:sz w:val="28"/>
                <w:szCs w:val="28"/>
              </w:rPr>
              <w:t>ипичны</w:t>
            </w:r>
            <w:r w:rsidRPr="00617734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617734">
              <w:rPr>
                <w:rFonts w:ascii="Times New Roman" w:hAnsi="Times New Roman"/>
                <w:sz w:val="28"/>
                <w:szCs w:val="28"/>
              </w:rPr>
              <w:t xml:space="preserve"> ситуаци</w:t>
            </w:r>
            <w:r w:rsidRPr="00617734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617734">
              <w:rPr>
                <w:rFonts w:ascii="Times New Roman" w:hAnsi="Times New Roman"/>
                <w:sz w:val="28"/>
                <w:szCs w:val="28"/>
              </w:rPr>
              <w:t>: звонок на работу родителям, разговор с другом или подругой, разговор с родителями друзей, разговор с незнакомым взрослым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Степень официальности разговора. Извинение, приглашение, просьба, информация о чём-либо. Умение кратко излагать свои мысли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Мобильный телефон, его назначение, культура пользования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ED1" w:rsidRPr="00617734" w:rsidTr="00AC7F2E">
        <w:tc>
          <w:tcPr>
            <w:tcW w:w="10740" w:type="dxa"/>
            <w:gridSpan w:val="4"/>
          </w:tcPr>
          <w:p w:rsidR="00BE2ED1" w:rsidRPr="00617734" w:rsidRDefault="00BE2ED1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Письмо (4 ч)</w:t>
            </w: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История письма. Письмо и технические средства связи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Традиционные формы построения письма, аккуратность и разборчивость написания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Письма — поздравления, приглашения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FBC" w:rsidRPr="00617734" w:rsidTr="00A75EF1">
        <w:tc>
          <w:tcPr>
            <w:tcW w:w="959" w:type="dxa"/>
          </w:tcPr>
          <w:p w:rsidR="00102FBC" w:rsidRPr="00617734" w:rsidRDefault="00102FBC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7513" w:type="dxa"/>
          </w:tcPr>
          <w:p w:rsidR="00102FBC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Ответ на письмо, своевременность ответа. Чужое письмо</w:t>
            </w:r>
          </w:p>
        </w:tc>
        <w:tc>
          <w:tcPr>
            <w:tcW w:w="1159" w:type="dxa"/>
          </w:tcPr>
          <w:p w:rsidR="00102FBC" w:rsidRPr="00617734" w:rsidRDefault="00102FBC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102FBC" w:rsidRPr="00617734" w:rsidRDefault="00102FBC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ED1" w:rsidRPr="00617734" w:rsidTr="000D004E">
        <w:tc>
          <w:tcPr>
            <w:tcW w:w="10740" w:type="dxa"/>
            <w:gridSpan w:val="4"/>
          </w:tcPr>
          <w:p w:rsidR="00BE2ED1" w:rsidRPr="00617734" w:rsidRDefault="00BE2ED1" w:rsidP="00006F1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Обобщающее занятие (2 ч)</w:t>
            </w:r>
          </w:p>
        </w:tc>
      </w:tr>
      <w:tr w:rsidR="00BE2ED1" w:rsidRPr="00617734" w:rsidTr="00A75EF1">
        <w:tc>
          <w:tcPr>
            <w:tcW w:w="959" w:type="dxa"/>
          </w:tcPr>
          <w:p w:rsidR="00BE2ED1" w:rsidRPr="00617734" w:rsidRDefault="00BE2ED1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7513" w:type="dxa"/>
          </w:tcPr>
          <w:p w:rsidR="00BE2ED1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Игра – драматизация « Общение со взрослыми и ровесниками»</w:t>
            </w:r>
          </w:p>
        </w:tc>
        <w:tc>
          <w:tcPr>
            <w:tcW w:w="1159" w:type="dxa"/>
          </w:tcPr>
          <w:p w:rsidR="00BE2ED1" w:rsidRPr="00617734" w:rsidRDefault="00BE2ED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BE2ED1" w:rsidRPr="00617734" w:rsidRDefault="00BE2ED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ED1" w:rsidRPr="00617734" w:rsidTr="00A75EF1">
        <w:tc>
          <w:tcPr>
            <w:tcW w:w="959" w:type="dxa"/>
          </w:tcPr>
          <w:p w:rsidR="00BE2ED1" w:rsidRPr="00617734" w:rsidRDefault="00BE2ED1" w:rsidP="00BE2ED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734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7513" w:type="dxa"/>
          </w:tcPr>
          <w:p w:rsidR="00BE2ED1" w:rsidRPr="00617734" w:rsidRDefault="00BE2ED1" w:rsidP="00BE2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17734">
              <w:rPr>
                <w:rFonts w:ascii="Times New Roman" w:hAnsi="Times New Roman"/>
                <w:sz w:val="28"/>
                <w:szCs w:val="28"/>
              </w:rPr>
              <w:t>Игра – экскурсия « Правила поведения в транспорте и общественных местах»</w:t>
            </w:r>
          </w:p>
        </w:tc>
        <w:tc>
          <w:tcPr>
            <w:tcW w:w="1159" w:type="dxa"/>
          </w:tcPr>
          <w:p w:rsidR="00BE2ED1" w:rsidRPr="00617734" w:rsidRDefault="00BE2ED1" w:rsidP="00A75EF1">
            <w:pPr>
              <w:tabs>
                <w:tab w:val="left" w:pos="892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773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09" w:type="dxa"/>
          </w:tcPr>
          <w:p w:rsidR="00BE2ED1" w:rsidRPr="00617734" w:rsidRDefault="00BE2ED1" w:rsidP="003B3D50">
            <w:pPr>
              <w:tabs>
                <w:tab w:val="left" w:pos="89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5505" w:rsidRPr="00617734" w:rsidRDefault="00A25505" w:rsidP="00617734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25505" w:rsidRPr="00617734" w:rsidSect="00A202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46E43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6722D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6607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714C4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66AEA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0642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F00F6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D021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470E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41A2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22B"/>
    <w:rsid w:val="00006F1B"/>
    <w:rsid w:val="00102FBC"/>
    <w:rsid w:val="00126D0F"/>
    <w:rsid w:val="0014738C"/>
    <w:rsid w:val="00156620"/>
    <w:rsid w:val="001D517B"/>
    <w:rsid w:val="001F3152"/>
    <w:rsid w:val="00334EB8"/>
    <w:rsid w:val="003B3D50"/>
    <w:rsid w:val="0052478D"/>
    <w:rsid w:val="005C130B"/>
    <w:rsid w:val="00617734"/>
    <w:rsid w:val="00631E9B"/>
    <w:rsid w:val="0064193C"/>
    <w:rsid w:val="006F3AA2"/>
    <w:rsid w:val="00792378"/>
    <w:rsid w:val="007B5E61"/>
    <w:rsid w:val="007C237A"/>
    <w:rsid w:val="00A2022B"/>
    <w:rsid w:val="00A25505"/>
    <w:rsid w:val="00A26929"/>
    <w:rsid w:val="00A26FC2"/>
    <w:rsid w:val="00A75EF1"/>
    <w:rsid w:val="00AA2D07"/>
    <w:rsid w:val="00B16495"/>
    <w:rsid w:val="00BD47FC"/>
    <w:rsid w:val="00BE2ED1"/>
    <w:rsid w:val="00C862D7"/>
    <w:rsid w:val="00D123AD"/>
    <w:rsid w:val="00D766EC"/>
    <w:rsid w:val="00D816DB"/>
    <w:rsid w:val="00DB4D9A"/>
    <w:rsid w:val="00DF357D"/>
    <w:rsid w:val="00DF62D3"/>
    <w:rsid w:val="00E3698F"/>
    <w:rsid w:val="00EA3687"/>
    <w:rsid w:val="00EF60A2"/>
    <w:rsid w:val="00F86F23"/>
    <w:rsid w:val="00FD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8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2022B"/>
    <w:rPr>
      <w:sz w:val="22"/>
      <w:szCs w:val="22"/>
      <w:lang w:val="be-BY" w:eastAsia="en-US"/>
    </w:rPr>
  </w:style>
  <w:style w:type="character" w:customStyle="1" w:styleId="a4">
    <w:name w:val="Другое_"/>
    <w:link w:val="a5"/>
    <w:uiPriority w:val="99"/>
    <w:locked/>
    <w:rsid w:val="00EF60A2"/>
    <w:rPr>
      <w:rFonts w:ascii="Times New Roman" w:hAnsi="Times New Roman" w:cs="Times New Roman"/>
      <w:color w:val="252122"/>
      <w:sz w:val="17"/>
      <w:szCs w:val="17"/>
      <w:shd w:val="clear" w:color="auto" w:fill="FFFFFF"/>
    </w:rPr>
  </w:style>
  <w:style w:type="paragraph" w:customStyle="1" w:styleId="a5">
    <w:name w:val="Другое"/>
    <w:basedOn w:val="a"/>
    <w:link w:val="a4"/>
    <w:uiPriority w:val="99"/>
    <w:rsid w:val="00EF60A2"/>
    <w:pPr>
      <w:widowControl w:val="0"/>
      <w:shd w:val="clear" w:color="auto" w:fill="FFFFFF"/>
      <w:spacing w:after="0" w:line="240" w:lineRule="auto"/>
    </w:pPr>
    <w:rPr>
      <w:rFonts w:ascii="Times New Roman" w:hAnsi="Times New Roman"/>
      <w:color w:val="252122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D81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1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486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</dc:creator>
  <cp:keywords/>
  <dc:description/>
  <cp:lastModifiedBy>Ольга</cp:lastModifiedBy>
  <cp:revision>18</cp:revision>
  <cp:lastPrinted>2020-09-04T17:27:00Z</cp:lastPrinted>
  <dcterms:created xsi:type="dcterms:W3CDTF">2015-09-16T20:09:00Z</dcterms:created>
  <dcterms:modified xsi:type="dcterms:W3CDTF">2021-04-13T18:21:00Z</dcterms:modified>
</cp:coreProperties>
</file>